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66" w:rsidRPr="005B6A66" w:rsidRDefault="005B6A66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</w:t>
      </w:r>
      <w:r w:rsidRPr="005B6A6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752475" cy="952500"/>
            <wp:effectExtent l="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REPUBLIKA HRVATSKA                                            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BJELOVARSKO-BILOGORSKA 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Ž U P A N I J A 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OPĆINA ŠANDROVAC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OPĆINSKO VIJEĆE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Pr="005B6A66" w:rsidRDefault="002D6F4F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KLASA:400-06/17-</w:t>
      </w:r>
      <w:r w:rsidR="005B6A66"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01/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URBROJ:2123-05-01-1</w:t>
      </w:r>
      <w:r w:rsidR="002D6F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Šandrovcu, </w:t>
      </w:r>
      <w:r w:rsidR="002D6F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……</w:t>
      </w: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.201</w:t>
      </w:r>
      <w:r w:rsidR="002D6F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Pr="005B6A66" w:rsidRDefault="005B6A66" w:rsidP="005B6A66">
      <w:pPr>
        <w:tabs>
          <w:tab w:val="center" w:pos="4536"/>
          <w:tab w:val="right" w:pos="9072"/>
        </w:tabs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B6A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Na temelju članka 65. stavka 3. Zakona o šumama („Narodne novine“ broj 140/05, 82/06, 129/08, 80710, 124/10, 25/12, 68/12, 148/13, 94/14), članka 2. Zakona o komunalnom gospodarstvu („Narodne novine“ broj 36/95, 70/97, 128/99, 57/00, 129/00, 59/01, 26/03, 82/04, 110/04, 178/04, 38/09, 79/09, 153/09, 49/11, 84/11, 90/11, 144/12, 94/13, 153/13), članka 77. stavak 4. Zakona o rudarstvu („Narodne novine“ broj 56/13, 14/14) </w:t>
      </w:r>
      <w:r w:rsidRPr="005B6A66">
        <w:rPr>
          <w:rFonts w:ascii="Times New Roman" w:eastAsia="Calibri" w:hAnsi="Times New Roman" w:cs="Times New Roman"/>
          <w:sz w:val="24"/>
          <w:szCs w:val="24"/>
        </w:rPr>
        <w:t>i članka 34. Statuta Općine Šandrovac („Općinski glasnik Općine Šandrovac“ br. 32 od 19.03.2013.) Općinsko vijeće Općine Šandrovac  na  svojoj</w:t>
      </w:r>
      <w:r w:rsidR="002D6F4F">
        <w:rPr>
          <w:rFonts w:ascii="Times New Roman" w:eastAsia="Calibri" w:hAnsi="Times New Roman" w:cs="Times New Roman"/>
          <w:sz w:val="24"/>
          <w:szCs w:val="24"/>
        </w:rPr>
        <w:t xml:space="preserve">  ….</w:t>
      </w:r>
      <w:r w:rsidRPr="005B6A66">
        <w:rPr>
          <w:rFonts w:ascii="Times New Roman" w:eastAsia="Calibri" w:hAnsi="Times New Roman" w:cs="Times New Roman"/>
          <w:sz w:val="24"/>
          <w:szCs w:val="24"/>
        </w:rPr>
        <w:t xml:space="preserve">. sjednici  održanoj </w:t>
      </w:r>
      <w:r w:rsidR="002D6F4F">
        <w:rPr>
          <w:rFonts w:ascii="Times New Roman" w:eastAsia="Calibri" w:hAnsi="Times New Roman" w:cs="Times New Roman"/>
          <w:sz w:val="24"/>
          <w:szCs w:val="24"/>
        </w:rPr>
        <w:t>…..</w:t>
      </w:r>
      <w:r w:rsidRPr="005B6A66">
        <w:rPr>
          <w:rFonts w:ascii="Times New Roman" w:eastAsia="Calibri" w:hAnsi="Times New Roman" w:cs="Times New Roman"/>
          <w:sz w:val="24"/>
          <w:szCs w:val="24"/>
        </w:rPr>
        <w:t>..201</w:t>
      </w:r>
      <w:r w:rsidR="002D6F4F">
        <w:rPr>
          <w:rFonts w:ascii="Times New Roman" w:eastAsia="Calibri" w:hAnsi="Times New Roman" w:cs="Times New Roman"/>
          <w:sz w:val="24"/>
          <w:szCs w:val="24"/>
        </w:rPr>
        <w:t>7</w:t>
      </w:r>
      <w:r w:rsidRPr="005B6A66">
        <w:rPr>
          <w:rFonts w:ascii="Times New Roman" w:eastAsia="Calibri" w:hAnsi="Times New Roman" w:cs="Times New Roman"/>
          <w:sz w:val="24"/>
          <w:szCs w:val="24"/>
        </w:rPr>
        <w:t>. donosi:</w:t>
      </w:r>
    </w:p>
    <w:p w:rsidR="005B6A66" w:rsidRPr="005B6A66" w:rsidRDefault="005B6A66" w:rsidP="005B6A66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</w:t>
      </w: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utroška  sredstava vodnog, komunalnog i šumskog doprinosa, komunalne naknade  te naknade za eksploataciju mineralnih sirovina, </w:t>
      </w:r>
      <w:proofErr w:type="spellStart"/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kaptažnog</w:t>
      </w:r>
      <w:proofErr w:type="spellEnd"/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plina, n</w:t>
      </w:r>
      <w:r w:rsidR="002D6F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aknade za korištenje zemljišta ,</w:t>
      </w: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istražnih bušotina</w:t>
      </w:r>
      <w:r w:rsidR="004B52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naknade za korištenje općinskih cesta </w:t>
      </w:r>
      <w:r w:rsidR="002D6F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 prava služnosti </w:t>
      </w: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201</w:t>
      </w:r>
      <w:r w:rsidR="002D6F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 Općine Šandrovac</w:t>
      </w:r>
    </w:p>
    <w:p w:rsidR="005B6A66" w:rsidRPr="005B6A66" w:rsidRDefault="005B6A66" w:rsidP="002D6F4F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:rsidR="005B6A66" w:rsidRPr="005B6A66" w:rsidRDefault="005B6A66" w:rsidP="002D6F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 Programom utroška sredstava  vodnog, komunalnog i šumskog  doprinosa,  komunalne  naknade i naknade za eksploataciju mineralnih sirovina, </w:t>
      </w:r>
      <w:proofErr w:type="spellStart"/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>kaptažnog</w:t>
      </w:r>
      <w:proofErr w:type="spellEnd"/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plina , naknade za korištenje zemljišta </w:t>
      </w:r>
      <w:r w:rsidR="002D6F4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istražnih bušotina</w:t>
      </w:r>
      <w:r w:rsidR="002D6F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prava služnosti </w:t>
      </w: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u 201</w:t>
      </w:r>
      <w:r w:rsidR="002D6F4F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 u Općini Šandrovac utvrđuje se ukupan iznos sredstava doprinosa i naknada te namjena korištenja  i kontrola utroška sredstava.</w:t>
      </w: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  se iznos  sredstava Programa iz članka 1. za 201</w:t>
      </w:r>
      <w:r w:rsidR="002D6F4F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od: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368"/>
      </w:tblGrid>
      <w:tr w:rsidR="005B6A66" w:rsidRPr="005B6A66" w:rsidTr="003103E0">
        <w:tc>
          <w:tcPr>
            <w:tcW w:w="5920" w:type="dxa"/>
          </w:tcPr>
          <w:p w:rsidR="005B6A66" w:rsidRPr="005B6A66" w:rsidRDefault="005B6A66" w:rsidP="005B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prihoda iz Programa</w:t>
            </w:r>
          </w:p>
        </w:tc>
        <w:tc>
          <w:tcPr>
            <w:tcW w:w="3368" w:type="dxa"/>
          </w:tcPr>
          <w:p w:rsidR="005B6A66" w:rsidRPr="005B6A66" w:rsidRDefault="005B6A66" w:rsidP="005B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Iznos/kn</w:t>
            </w:r>
          </w:p>
          <w:p w:rsidR="005B6A66" w:rsidRPr="005B6A66" w:rsidRDefault="005B6A66" w:rsidP="005B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B6A66" w:rsidRPr="005B6A66" w:rsidTr="003103E0">
        <w:tc>
          <w:tcPr>
            <w:tcW w:w="5920" w:type="dxa"/>
          </w:tcPr>
          <w:p w:rsidR="005B6A66" w:rsidRPr="004B52CA" w:rsidRDefault="005B6A66" w:rsidP="005B6A6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Vodni doprinos</w:t>
            </w:r>
          </w:p>
        </w:tc>
        <w:tc>
          <w:tcPr>
            <w:tcW w:w="3368" w:type="dxa"/>
          </w:tcPr>
          <w:p w:rsidR="005B6A66" w:rsidRPr="004B52CA" w:rsidRDefault="002D6F4F" w:rsidP="005B6A66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10</w:t>
            </w:r>
            <w:r w:rsidR="005B6A66" w:rsidRPr="004B52CA">
              <w:rPr>
                <w:rFonts w:ascii="Times New Roman" w:eastAsia="Times New Roman" w:hAnsi="Times New Roman" w:cs="Times New Roman"/>
                <w:lang w:eastAsia="hr-HR"/>
              </w:rPr>
              <w:t>.000.</w:t>
            </w:r>
          </w:p>
        </w:tc>
      </w:tr>
      <w:tr w:rsidR="005B6A66" w:rsidRPr="005B6A66" w:rsidTr="003103E0">
        <w:tc>
          <w:tcPr>
            <w:tcW w:w="5920" w:type="dxa"/>
          </w:tcPr>
          <w:p w:rsidR="005B6A66" w:rsidRPr="004B52CA" w:rsidRDefault="005B6A66" w:rsidP="005B6A6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Komunalna naknada</w:t>
            </w:r>
          </w:p>
        </w:tc>
        <w:tc>
          <w:tcPr>
            <w:tcW w:w="3368" w:type="dxa"/>
          </w:tcPr>
          <w:p w:rsidR="005B6A66" w:rsidRPr="004B52CA" w:rsidRDefault="005B6A66" w:rsidP="002D6F4F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="002D6F4F" w:rsidRPr="004B52CA">
              <w:rPr>
                <w:rFonts w:ascii="Times New Roman" w:eastAsia="Times New Roman" w:hAnsi="Times New Roman" w:cs="Times New Roman"/>
                <w:lang w:eastAsia="hr-HR"/>
              </w:rPr>
              <w:t>20</w:t>
            </w: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.000.</w:t>
            </w:r>
          </w:p>
        </w:tc>
      </w:tr>
      <w:tr w:rsidR="005B6A66" w:rsidRPr="005B6A66" w:rsidTr="003103E0">
        <w:tc>
          <w:tcPr>
            <w:tcW w:w="5920" w:type="dxa"/>
          </w:tcPr>
          <w:p w:rsidR="005B6A66" w:rsidRPr="004B52CA" w:rsidRDefault="005B6A66" w:rsidP="005B6A6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Šumski doprinos</w:t>
            </w:r>
          </w:p>
        </w:tc>
        <w:tc>
          <w:tcPr>
            <w:tcW w:w="3368" w:type="dxa"/>
          </w:tcPr>
          <w:p w:rsidR="005B6A66" w:rsidRPr="004B52CA" w:rsidRDefault="005B6A66" w:rsidP="002D6F4F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2D6F4F" w:rsidRPr="004B52CA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0.000.</w:t>
            </w:r>
          </w:p>
        </w:tc>
      </w:tr>
      <w:tr w:rsidR="002D6F4F" w:rsidRPr="005B6A66" w:rsidTr="003103E0">
        <w:tc>
          <w:tcPr>
            <w:tcW w:w="5920" w:type="dxa"/>
          </w:tcPr>
          <w:p w:rsidR="002D6F4F" w:rsidRPr="004B52CA" w:rsidRDefault="002D6F4F" w:rsidP="005B6A6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Komunalni doprinos</w:t>
            </w:r>
          </w:p>
        </w:tc>
        <w:tc>
          <w:tcPr>
            <w:tcW w:w="3368" w:type="dxa"/>
          </w:tcPr>
          <w:p w:rsidR="002D6F4F" w:rsidRPr="004B52CA" w:rsidRDefault="002D6F4F" w:rsidP="002D6F4F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8.000.</w:t>
            </w:r>
          </w:p>
        </w:tc>
      </w:tr>
      <w:tr w:rsidR="005B6A66" w:rsidRPr="005B6A66" w:rsidTr="003103E0">
        <w:tc>
          <w:tcPr>
            <w:tcW w:w="5920" w:type="dxa"/>
          </w:tcPr>
          <w:p w:rsidR="005B6A66" w:rsidRPr="004B52CA" w:rsidRDefault="005B6A66" w:rsidP="005B6A6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Naknada za eksploataciju mineralnih sirovina</w:t>
            </w:r>
          </w:p>
        </w:tc>
        <w:tc>
          <w:tcPr>
            <w:tcW w:w="3368" w:type="dxa"/>
          </w:tcPr>
          <w:p w:rsidR="005B6A66" w:rsidRPr="004B52CA" w:rsidRDefault="002D6F4F" w:rsidP="002D6F4F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850</w:t>
            </w:r>
            <w:r w:rsidR="005B6A66" w:rsidRPr="004B52CA">
              <w:rPr>
                <w:rFonts w:ascii="Times New Roman" w:eastAsia="Times New Roman" w:hAnsi="Times New Roman" w:cs="Times New Roman"/>
                <w:lang w:eastAsia="hr-HR"/>
              </w:rPr>
              <w:t>.000.</w:t>
            </w:r>
          </w:p>
        </w:tc>
      </w:tr>
      <w:tr w:rsidR="005B6A66" w:rsidRPr="005B6A66" w:rsidTr="003103E0">
        <w:tc>
          <w:tcPr>
            <w:tcW w:w="5920" w:type="dxa"/>
          </w:tcPr>
          <w:p w:rsidR="005B6A66" w:rsidRPr="004B52CA" w:rsidRDefault="005B6A66" w:rsidP="005B6A6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 xml:space="preserve">Naknada za eksploataciju </w:t>
            </w:r>
            <w:proofErr w:type="spellStart"/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kaptažnog</w:t>
            </w:r>
            <w:proofErr w:type="spellEnd"/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 xml:space="preserve"> plina</w:t>
            </w:r>
          </w:p>
        </w:tc>
        <w:tc>
          <w:tcPr>
            <w:tcW w:w="3368" w:type="dxa"/>
          </w:tcPr>
          <w:p w:rsidR="005B6A66" w:rsidRPr="004B52CA" w:rsidRDefault="005B6A66" w:rsidP="002D6F4F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2D6F4F" w:rsidRPr="004B52CA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0.000.</w:t>
            </w:r>
          </w:p>
        </w:tc>
      </w:tr>
      <w:tr w:rsidR="005B6A66" w:rsidRPr="005B6A66" w:rsidTr="003103E0">
        <w:tc>
          <w:tcPr>
            <w:tcW w:w="5920" w:type="dxa"/>
          </w:tcPr>
          <w:p w:rsidR="005B6A66" w:rsidRPr="004B52CA" w:rsidRDefault="005B6A66" w:rsidP="005B6A6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Naknada za korištenje zemljišta – Ina d.d.</w:t>
            </w:r>
          </w:p>
        </w:tc>
        <w:tc>
          <w:tcPr>
            <w:tcW w:w="3368" w:type="dxa"/>
          </w:tcPr>
          <w:p w:rsidR="005B6A66" w:rsidRPr="004B52CA" w:rsidRDefault="002D6F4F" w:rsidP="005B6A66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86</w:t>
            </w:r>
            <w:r w:rsidR="005B6A66" w:rsidRPr="004B52CA">
              <w:rPr>
                <w:rFonts w:ascii="Times New Roman" w:eastAsia="Times New Roman" w:hAnsi="Times New Roman" w:cs="Times New Roman"/>
                <w:lang w:eastAsia="hr-HR"/>
              </w:rPr>
              <w:t>.000.</w:t>
            </w:r>
          </w:p>
        </w:tc>
      </w:tr>
      <w:tr w:rsidR="005B6A66" w:rsidRPr="005B6A66" w:rsidTr="003103E0">
        <w:tc>
          <w:tcPr>
            <w:tcW w:w="5920" w:type="dxa"/>
          </w:tcPr>
          <w:p w:rsidR="005B6A66" w:rsidRPr="004B52CA" w:rsidRDefault="005B6A66" w:rsidP="005B6A6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Naknada za istražne bušotine</w:t>
            </w:r>
          </w:p>
        </w:tc>
        <w:tc>
          <w:tcPr>
            <w:tcW w:w="3368" w:type="dxa"/>
          </w:tcPr>
          <w:p w:rsidR="005B6A66" w:rsidRPr="004B52CA" w:rsidRDefault="005B6A66" w:rsidP="002D6F4F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="002D6F4F" w:rsidRPr="004B52CA"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.000.</w:t>
            </w:r>
          </w:p>
        </w:tc>
      </w:tr>
      <w:tr w:rsidR="002D6F4F" w:rsidRPr="005B6A66" w:rsidTr="003103E0">
        <w:tc>
          <w:tcPr>
            <w:tcW w:w="5920" w:type="dxa"/>
          </w:tcPr>
          <w:p w:rsidR="002D6F4F" w:rsidRPr="004B52CA" w:rsidRDefault="002D6F4F" w:rsidP="005B6A6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Prava služnosti</w:t>
            </w:r>
          </w:p>
        </w:tc>
        <w:tc>
          <w:tcPr>
            <w:tcW w:w="3368" w:type="dxa"/>
          </w:tcPr>
          <w:p w:rsidR="002D6F4F" w:rsidRPr="004B52CA" w:rsidRDefault="002D6F4F" w:rsidP="002D6F4F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75.000.</w:t>
            </w:r>
          </w:p>
        </w:tc>
      </w:tr>
      <w:tr w:rsidR="004B52CA" w:rsidRPr="005B6A66" w:rsidTr="003103E0">
        <w:tc>
          <w:tcPr>
            <w:tcW w:w="5920" w:type="dxa"/>
          </w:tcPr>
          <w:p w:rsidR="004B52CA" w:rsidRPr="004B52CA" w:rsidRDefault="004B52CA" w:rsidP="005B6A6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Naknada za korištenje općinskih cesta – Ina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d.d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3368" w:type="dxa"/>
          </w:tcPr>
          <w:p w:rsidR="004B52CA" w:rsidRPr="004B52CA" w:rsidRDefault="004B52CA" w:rsidP="002D6F4F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150.000.</w:t>
            </w:r>
          </w:p>
        </w:tc>
      </w:tr>
      <w:tr w:rsidR="005B6A66" w:rsidRPr="005B6A66" w:rsidTr="003103E0">
        <w:tc>
          <w:tcPr>
            <w:tcW w:w="5920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3368" w:type="dxa"/>
          </w:tcPr>
          <w:p w:rsidR="005B6A66" w:rsidRPr="005B6A66" w:rsidRDefault="005B6A66" w:rsidP="004B52C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</w:t>
            </w:r>
            <w:r w:rsidR="004B5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75</w:t>
            </w:r>
            <w:r w:rsidR="002D6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</w:t>
            </w:r>
            <w:r w:rsidRPr="005B6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.000,00 kn</w:t>
            </w:r>
          </w:p>
        </w:tc>
      </w:tr>
    </w:tbl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*2*</w:t>
      </w: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 se raspored  sredstava na komunalne i ostale djelatnosti, kako slijedi:</w:t>
      </w: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5601"/>
        <w:gridCol w:w="2640"/>
      </w:tblGrid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5B6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Rbr</w:t>
            </w:r>
            <w:proofErr w:type="spellEnd"/>
            <w:r w:rsidRPr="005B6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komunalne aktivnosti</w:t>
            </w:r>
          </w:p>
        </w:tc>
        <w:tc>
          <w:tcPr>
            <w:tcW w:w="2640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Predviđeni troškovi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Materijal i sredstva za čišćenje i održavanje-dio</w:t>
            </w:r>
          </w:p>
        </w:tc>
        <w:tc>
          <w:tcPr>
            <w:tcW w:w="2640" w:type="dxa"/>
          </w:tcPr>
          <w:p w:rsidR="005B6A66" w:rsidRPr="000B52C9" w:rsidRDefault="00C528CD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  <w:r w:rsidR="000B52C9" w:rsidRPr="000B5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Javna rasvjeta- potrošnja </w:t>
            </w:r>
            <w:proofErr w:type="spellStart"/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el.energije</w:t>
            </w:r>
            <w:proofErr w:type="spellEnd"/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održavanje- dio</w:t>
            </w:r>
          </w:p>
        </w:tc>
        <w:tc>
          <w:tcPr>
            <w:tcW w:w="2640" w:type="dxa"/>
          </w:tcPr>
          <w:p w:rsidR="005B6A66" w:rsidRPr="000B52C9" w:rsidRDefault="00C528CD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  <w:r w:rsidR="005B6A66" w:rsidRPr="000B5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.000.</w:t>
            </w:r>
          </w:p>
        </w:tc>
      </w:tr>
      <w:tr w:rsidR="005B6A66" w:rsidRPr="00C528CD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Javne površine – usluge i materijal- dio</w:t>
            </w:r>
          </w:p>
        </w:tc>
        <w:tc>
          <w:tcPr>
            <w:tcW w:w="2640" w:type="dxa"/>
          </w:tcPr>
          <w:p w:rsidR="005B6A66" w:rsidRPr="00C528CD" w:rsidRDefault="00C528CD" w:rsidP="00C528C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8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65.000.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Poljski putovi- usluge i materijal</w:t>
            </w:r>
          </w:p>
        </w:tc>
        <w:tc>
          <w:tcPr>
            <w:tcW w:w="2640" w:type="dxa"/>
          </w:tcPr>
          <w:p w:rsidR="005B6A66" w:rsidRPr="00A4666B" w:rsidRDefault="00A4666B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66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605.000.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i investicijsko održavanje objekata - dio</w:t>
            </w:r>
          </w:p>
        </w:tc>
        <w:tc>
          <w:tcPr>
            <w:tcW w:w="2640" w:type="dxa"/>
          </w:tcPr>
          <w:p w:rsidR="005B6A66" w:rsidRPr="00C528CD" w:rsidRDefault="00C528CD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8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Groblja- usluge, materijal i asfaltiranje - dio</w:t>
            </w:r>
          </w:p>
        </w:tc>
        <w:tc>
          <w:tcPr>
            <w:tcW w:w="2640" w:type="dxa"/>
          </w:tcPr>
          <w:p w:rsidR="005B6A66" w:rsidRPr="00C528CD" w:rsidRDefault="00C528CD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8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60.000.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Troškovi komunalnih usluga (voda, plin, dimnjačarske </w:t>
            </w:r>
            <w:proofErr w:type="spellStart"/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</w:t>
            </w:r>
            <w:proofErr w:type="spellEnd"/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., odvoz smeće,deratizacija)- dio</w:t>
            </w:r>
          </w:p>
        </w:tc>
        <w:tc>
          <w:tcPr>
            <w:tcW w:w="2640" w:type="dxa"/>
          </w:tcPr>
          <w:p w:rsidR="005B6A66" w:rsidRPr="00C528CD" w:rsidRDefault="00C528CD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8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  <w:r w:rsidR="005B6A66" w:rsidRPr="00C528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Dom za starije i nemoćne- tekući i kapitalni prijenosi</w:t>
            </w:r>
          </w:p>
        </w:tc>
        <w:tc>
          <w:tcPr>
            <w:tcW w:w="2640" w:type="dxa"/>
          </w:tcPr>
          <w:p w:rsidR="005B6A66" w:rsidRPr="00C528CD" w:rsidRDefault="00C528CD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8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180.000.</w:t>
            </w:r>
          </w:p>
        </w:tc>
      </w:tr>
      <w:tr w:rsidR="005B6A66" w:rsidRPr="00613509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Usluge telefona , mobilnih aparata i poštarina</w:t>
            </w:r>
          </w:p>
        </w:tc>
        <w:tc>
          <w:tcPr>
            <w:tcW w:w="2640" w:type="dxa"/>
          </w:tcPr>
          <w:p w:rsidR="005B6A66" w:rsidRPr="00613509" w:rsidRDefault="00613509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1350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18.000</w:t>
            </w:r>
            <w:r w:rsidR="005B6A66" w:rsidRPr="0061350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donacije i prijenosi</w:t>
            </w:r>
          </w:p>
        </w:tc>
        <w:tc>
          <w:tcPr>
            <w:tcW w:w="2640" w:type="dxa"/>
          </w:tcPr>
          <w:p w:rsidR="005B6A66" w:rsidRPr="00613509" w:rsidRDefault="00613509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271.000.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Školstvo i socijalna davanja- dio</w:t>
            </w:r>
          </w:p>
        </w:tc>
        <w:tc>
          <w:tcPr>
            <w:tcW w:w="2640" w:type="dxa"/>
          </w:tcPr>
          <w:p w:rsidR="005B6A66" w:rsidRPr="00C01C67" w:rsidRDefault="00613509" w:rsidP="005B6A66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61350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311.000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Nabavka opreme</w:t>
            </w:r>
          </w:p>
        </w:tc>
        <w:tc>
          <w:tcPr>
            <w:tcW w:w="2640" w:type="dxa"/>
          </w:tcPr>
          <w:p w:rsidR="005B6A66" w:rsidRPr="00613509" w:rsidRDefault="00613509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1350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35.000.</w:t>
            </w:r>
          </w:p>
        </w:tc>
      </w:tr>
      <w:tr w:rsidR="004B52CA" w:rsidRPr="005B6A66" w:rsidTr="003103E0">
        <w:tc>
          <w:tcPr>
            <w:tcW w:w="821" w:type="dxa"/>
          </w:tcPr>
          <w:p w:rsidR="004B52CA" w:rsidRPr="005B6A66" w:rsidRDefault="004B52CA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4B52CA" w:rsidRPr="005B6A66" w:rsidRDefault="004B52CA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Izgradnja vrtića- dio</w:t>
            </w:r>
          </w:p>
        </w:tc>
        <w:tc>
          <w:tcPr>
            <w:tcW w:w="2640" w:type="dxa"/>
          </w:tcPr>
          <w:p w:rsidR="004B52CA" w:rsidRPr="00613509" w:rsidRDefault="004B52CA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150.000.</w:t>
            </w:r>
          </w:p>
        </w:tc>
      </w:tr>
      <w:tr w:rsidR="005B6A66" w:rsidRPr="005B6A66" w:rsidTr="003103E0">
        <w:tc>
          <w:tcPr>
            <w:tcW w:w="6422" w:type="dxa"/>
            <w:gridSpan w:val="2"/>
          </w:tcPr>
          <w:p w:rsidR="005B6A66" w:rsidRPr="005B6A66" w:rsidRDefault="005B6A66" w:rsidP="005B6A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 :</w:t>
            </w:r>
          </w:p>
        </w:tc>
        <w:tc>
          <w:tcPr>
            <w:tcW w:w="2640" w:type="dxa"/>
          </w:tcPr>
          <w:p w:rsidR="005B6A66" w:rsidRPr="00C528CD" w:rsidRDefault="005B6A66" w:rsidP="004B52C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52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</w:t>
            </w:r>
            <w:r w:rsidR="004B5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75</w:t>
            </w:r>
            <w:r w:rsidR="00613509" w:rsidRPr="00C52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</w:t>
            </w:r>
            <w:r w:rsidRPr="00C52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.000.00 kuna</w:t>
            </w:r>
          </w:p>
        </w:tc>
      </w:tr>
    </w:tbl>
    <w:p w:rsidR="005B6A66" w:rsidRPr="005B6A66" w:rsidRDefault="005B6A66" w:rsidP="005B6A66">
      <w:pPr>
        <w:ind w:left="210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</w:t>
      </w:r>
    </w:p>
    <w:p w:rsidR="005B6A66" w:rsidRPr="005B6A66" w:rsidRDefault="005B6A66" w:rsidP="005B6A66">
      <w:pPr>
        <w:ind w:left="210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Pr="005B6A66" w:rsidRDefault="005B6A66" w:rsidP="005B6A66">
      <w:pPr>
        <w:ind w:left="210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Članak 4.</w:t>
      </w:r>
    </w:p>
    <w:p w:rsidR="005B6A66" w:rsidRPr="005B6A66" w:rsidRDefault="005B6A66" w:rsidP="005B6A6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se donosi u skladu sa Programom održavanja komunalne  infrastrukture  za 201</w:t>
      </w:r>
      <w:r w:rsidR="00C528C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i Programom investicijskog održavanja, gradnje objekata i uređaja komunalne infrastrukture u 201</w:t>
      </w:r>
      <w:r w:rsidR="00C528C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na području Općine Šandrovac.</w:t>
      </w:r>
    </w:p>
    <w:p w:rsidR="005B6A66" w:rsidRPr="005B6A66" w:rsidRDefault="005B6A66" w:rsidP="005B6A66">
      <w:pPr>
        <w:ind w:left="210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Pr="005B6A66" w:rsidRDefault="005B6A66" w:rsidP="005B6A66">
      <w:pPr>
        <w:ind w:left="210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:rsidR="001E2C9B" w:rsidRDefault="001E2C9B" w:rsidP="001E2C9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Program </w:t>
      </w:r>
      <w:r>
        <w:rPr>
          <w:rFonts w:ascii="Times New Roman" w:hAnsi="Times New Roman"/>
          <w:color w:val="000000"/>
          <w:sz w:val="24"/>
          <w:szCs w:val="24"/>
        </w:rPr>
        <w:t>objaviti će se u "Općinskom glasniku Općine Šandrovac“, a primjenjuj</w:t>
      </w:r>
      <w:r w:rsidR="00240E23">
        <w:rPr>
          <w:rFonts w:ascii="Times New Roman" w:hAnsi="Times New Roman"/>
          <w:color w:val="000000"/>
          <w:sz w:val="24"/>
          <w:szCs w:val="24"/>
        </w:rPr>
        <w:t>e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se od 1. siječnja 201</w:t>
      </w:r>
      <w:r w:rsidR="00C528CD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. godine. 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Pr="005B6A66" w:rsidRDefault="005B6A66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Pr="005B6A66" w:rsidRDefault="005B6A66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Općinsko vijeće općine Šandrovac</w:t>
      </w: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Predsjednik općinskog vijeća:</w:t>
      </w: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Pr="005B6A66" w:rsidRDefault="00C528CD" w:rsidP="00C528CD">
      <w:pPr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Ranko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Ormanović</w:t>
      </w:r>
      <w:proofErr w:type="spellEnd"/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B6A66" w:rsidRPr="005B6A66" w:rsidRDefault="005B6A66" w:rsidP="005B6A66">
      <w:pPr>
        <w:ind w:hanging="13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7808" w:rsidRDefault="004B52CA"/>
    <w:sectPr w:rsidR="00807808" w:rsidSect="00254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06C4D"/>
    <w:multiLevelType w:val="hybridMultilevel"/>
    <w:tmpl w:val="26F261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6A66"/>
    <w:rsid w:val="00071C71"/>
    <w:rsid w:val="000B52C9"/>
    <w:rsid w:val="0018430D"/>
    <w:rsid w:val="001E2C9B"/>
    <w:rsid w:val="00240E23"/>
    <w:rsid w:val="002D6F4F"/>
    <w:rsid w:val="004B52CA"/>
    <w:rsid w:val="005B6A66"/>
    <w:rsid w:val="00613509"/>
    <w:rsid w:val="00755747"/>
    <w:rsid w:val="009B4126"/>
    <w:rsid w:val="00A4666B"/>
    <w:rsid w:val="00C01C67"/>
    <w:rsid w:val="00C528CD"/>
    <w:rsid w:val="00D271DE"/>
    <w:rsid w:val="00EB44D3"/>
    <w:rsid w:val="00F8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1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30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3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30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3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8</cp:revision>
  <dcterms:created xsi:type="dcterms:W3CDTF">2017-01-02T13:32:00Z</dcterms:created>
  <dcterms:modified xsi:type="dcterms:W3CDTF">2017-12-06T09:35:00Z</dcterms:modified>
</cp:coreProperties>
</file>