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9C" w:rsidRPr="0086659C" w:rsidRDefault="0086659C" w:rsidP="0086659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Pr="008665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B370B17" wp14:editId="49B157EF">
            <wp:extent cx="752475" cy="952500"/>
            <wp:effectExtent l="0" t="0" r="9525" b="0"/>
            <wp:docPr id="2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REPUBLIKA HRVATSKA                                           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BJELOVARSKO-BILOGORSKA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Ž U P A N I J A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OPĆINA ŠANDROVAC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OPĆINSKO VIJEĆE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KLASA:400-06/16-01/28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URBROJ:2123-05-01-16-1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U Šandrovcu, 30.11. 2016.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tabs>
          <w:tab w:val="center" w:pos="4536"/>
          <w:tab w:val="right" w:pos="9072"/>
        </w:tabs>
        <w:jc w:val="both"/>
        <w:rPr>
          <w:rFonts w:ascii="Times New Roman" w:eastAsia="Calibri" w:hAnsi="Times New Roman" w:cs="Times New Roman"/>
          <w:color w:val="FF0000"/>
        </w:rPr>
      </w:pPr>
      <w:r w:rsidRPr="0086659C">
        <w:rPr>
          <w:rFonts w:ascii="Times New Roman" w:eastAsia="Calibri" w:hAnsi="Times New Roman" w:cs="Times New Roman"/>
          <w:color w:val="000000" w:themeColor="text1"/>
        </w:rPr>
        <w:tab/>
        <w:t xml:space="preserve">Na temelju članka 22. Zakona o komunalnom gospodarstvu („Narodne novine“ broj 36/95, 70/97, 128/99, 57/00, 129/00, 59/01, 26/03, 82/04, 110/04, 178/04, 38/09, 79/09, 153/09, 49/11, 84/11, 90/11, 144/12, 94/13, 153/13), </w:t>
      </w:r>
      <w:r w:rsidRPr="0086659C">
        <w:rPr>
          <w:rFonts w:ascii="Times New Roman" w:eastAsia="Calibri" w:hAnsi="Times New Roman" w:cs="Times New Roman"/>
        </w:rPr>
        <w:t>i članka 34. Statuta Općine Šandrovac („Općinski glasnik Općine Šandrovac“ br. 32 od 19.03.2013.) Općinsko vijeće Općine Šandrovac  na  svojoj 27. sjednici  održanoj 30.11.2016. donosi: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P R O G R A M 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Investicijskog održavanja, gradnje objekata i uređaja komunalne infrastrukture u 2017 . na području Općine Šandrovac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Članak 1.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Program investicijskog održavanja, gradnje objekata i uređaja komunalne infrastrukture  obuhvaća dinamiku nabavke, izgradnje  te izvore financiranja u 2017 g.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bCs/>
          <w:sz w:val="26"/>
          <w:szCs w:val="26"/>
          <w:lang w:eastAsia="hr-HR"/>
        </w:rPr>
        <w:t>a)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shd w:val="clear" w:color="auto" w:fill="CCFFCC"/>
          <w:lang w:eastAsia="hr-HR"/>
        </w:rPr>
        <w:t xml:space="preserve">I .     </w:t>
      </w:r>
      <w:r w:rsidRPr="0086659C">
        <w:rPr>
          <w:rFonts w:ascii="Times New Roman" w:eastAsia="Times New Roman" w:hAnsi="Times New Roman" w:cs="Times New Roman"/>
          <w:b/>
          <w:sz w:val="26"/>
          <w:szCs w:val="26"/>
          <w:u w:val="single"/>
          <w:bdr w:val="single" w:sz="4" w:space="0" w:color="auto" w:shadow="1"/>
          <w:shd w:val="clear" w:color="auto" w:fill="CCFFCC"/>
          <w:lang w:eastAsia="hr-HR"/>
        </w:rPr>
        <w:tab/>
        <w:t xml:space="preserve">INVESTICIJSKO  ODRŽAVANJE *_1.314.000. kn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obuhvaća :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1)   Društvene domove i objekte u vlasništvu  Općine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2)    Održavanje vodovoda</w:t>
      </w:r>
    </w:p>
    <w:p w:rsidR="0086659C" w:rsidRPr="0086659C" w:rsidRDefault="0086659C" w:rsidP="0086659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Bazen GRADINA- </w:t>
      </w:r>
      <w:proofErr w:type="spellStart"/>
      <w:r w:rsidRPr="0086659C">
        <w:rPr>
          <w:rFonts w:ascii="Times New Roman" w:eastAsia="Times New Roman" w:hAnsi="Times New Roman" w:cs="Times New Roman"/>
          <w:b/>
          <w:lang w:eastAsia="hr-HR"/>
        </w:rPr>
        <w:t>održavanje,rekonstrukcija</w:t>
      </w:r>
      <w:proofErr w:type="spellEnd"/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i subvencije</w:t>
      </w:r>
    </w:p>
    <w:p w:rsidR="0086659C" w:rsidRPr="0086659C" w:rsidRDefault="0086659C" w:rsidP="0086659C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Uređenja groblja na području općine Šandrovac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1)        DRUŠTVENI DOMOVI I OBJEKTI U VLASNIŠTVU OPĆINE ŠANDROVAC </w:t>
      </w:r>
    </w:p>
    <w:p w:rsidR="0086659C" w:rsidRPr="0086659C" w:rsidRDefault="0086659C" w:rsidP="0086659C">
      <w:pPr>
        <w:ind w:left="705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Investicijsko održavanje domova i objekata  u vlasništvu  Općine Šandrovac ,  nabavu i ugradnju materijala i izvođenje radova na objektima u vlasništvu općine   te zamjena stolarije , izrada fasade i promjena krovišta na društvenom domu </w:t>
      </w:r>
      <w:proofErr w:type="spellStart"/>
      <w:r w:rsidRPr="0086659C">
        <w:rPr>
          <w:rFonts w:ascii="Times New Roman" w:eastAsia="Times New Roman" w:hAnsi="Times New Roman" w:cs="Times New Roman"/>
          <w:lang w:eastAsia="hr-HR"/>
        </w:rPr>
        <w:t>Pupelica</w:t>
      </w:r>
      <w:proofErr w:type="spellEnd"/>
      <w:r w:rsidRPr="0086659C">
        <w:rPr>
          <w:rFonts w:ascii="Times New Roman" w:eastAsia="Times New Roman" w:hAnsi="Times New Roman" w:cs="Times New Roman"/>
          <w:lang w:eastAsia="hr-HR"/>
        </w:rPr>
        <w:t xml:space="preserve"> i društvenom domu </w:t>
      </w:r>
      <w:proofErr w:type="spellStart"/>
      <w:r w:rsidRPr="0086659C">
        <w:rPr>
          <w:rFonts w:ascii="Times New Roman" w:eastAsia="Times New Roman" w:hAnsi="Times New Roman" w:cs="Times New Roman"/>
          <w:lang w:eastAsia="hr-HR"/>
        </w:rPr>
        <w:t>Ravneš</w:t>
      </w:r>
      <w:proofErr w:type="spellEnd"/>
      <w:r w:rsidRPr="0086659C">
        <w:rPr>
          <w:rFonts w:ascii="Times New Roman" w:eastAsia="Times New Roman" w:hAnsi="Times New Roman" w:cs="Times New Roman"/>
          <w:lang w:eastAsia="hr-HR"/>
        </w:rPr>
        <w:t xml:space="preserve">. </w:t>
      </w:r>
      <w:r w:rsidRPr="0086659C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Za navedene radove planiran je iznos od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724.000. kn.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Izvor financiranja : 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Ministarstvo regionalnog razvoja i EU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>fondova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(200.000.kn),Fond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>za zaštitu okoliša i energetsku učinkovitost (250.000.kn) i Proračun općine.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2)        VODOVOD  U VLASNIŠTVU OPĆINE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</w:t>
      </w:r>
      <w:r w:rsidRPr="0086659C">
        <w:rPr>
          <w:rFonts w:ascii="Times New Roman" w:eastAsia="Times New Roman" w:hAnsi="Times New Roman" w:cs="Times New Roman"/>
          <w:bCs/>
          <w:lang w:eastAsia="hr-HR"/>
        </w:rPr>
        <w:t>Popravke na vodovodnoj mreži  u vlasništvu  Općine Šandrovac u iznosu od 20.000.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>Izvor financiranja : Proračun općine Šandrovac.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3)        BAZEN GRADINA - subvencije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Održavane postojeće infrastrukture na bazenskom kompleksu „GRADINA“   te subvencije za </w:t>
      </w:r>
      <w:r w:rsidRPr="0086659C">
        <w:rPr>
          <w:rFonts w:ascii="Times New Roman" w:eastAsia="Times New Roman" w:hAnsi="Times New Roman" w:cs="Times New Roman"/>
          <w:lang w:eastAsia="hr-HR"/>
        </w:rPr>
        <w:tab/>
        <w:t xml:space="preserve">kupališnu sezonu 2017 u iznosu od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30.000. kn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Izvor fin. : Proračun općine Šandrovac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lastRenderedPageBreak/>
        <w:t>*2*</w:t>
      </w:r>
    </w:p>
    <w:p w:rsidR="0086659C" w:rsidRPr="0086659C" w:rsidRDefault="0086659C" w:rsidP="0086659C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UREĐENJE GROBLJA </w:t>
      </w:r>
    </w:p>
    <w:p w:rsidR="0086659C" w:rsidRPr="0086659C" w:rsidRDefault="0086659C" w:rsidP="0086659C">
      <w:pPr>
        <w:ind w:left="960"/>
        <w:contextualSpacing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Obuhvaća radove izrade projektne dokumentacije za parkiralište i proširenje novog dijela groblja u Šandrovcu te postavljanje ograda na ostalim grobljima na području općine.</w:t>
      </w:r>
    </w:p>
    <w:p w:rsidR="0086659C" w:rsidRPr="0086659C" w:rsidRDefault="0086659C" w:rsidP="0086659C">
      <w:pPr>
        <w:ind w:left="960"/>
        <w:contextualSpacing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Za navedene radove planiran je iznos od 540.000.kn</w:t>
      </w:r>
    </w:p>
    <w:p w:rsidR="0086659C" w:rsidRPr="0086659C" w:rsidRDefault="0086659C" w:rsidP="0086659C">
      <w:pPr>
        <w:ind w:left="960"/>
        <w:contextualSpacing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Izvor financiranja : Proračun općine i Agencija za plaćanja u poljoprivredi (50.000.).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3878"/>
        <w:gridCol w:w="2241"/>
        <w:gridCol w:w="2253"/>
      </w:tblGrid>
      <w:tr w:rsidR="0086659C" w:rsidRPr="0086659C" w:rsidTr="00FB4D4F">
        <w:tc>
          <w:tcPr>
            <w:tcW w:w="9286" w:type="dxa"/>
            <w:gridSpan w:val="4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I.</w:t>
            </w:r>
          </w:p>
          <w:p w:rsidR="0086659C" w:rsidRPr="0086659C" w:rsidRDefault="0086659C" w:rsidP="0086659C">
            <w:pPr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SPECIFIKACIJA  INVESTICIJSKOG ODRŽAVANJA </w:t>
            </w:r>
          </w:p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Naziv investicijskog zahvata</w:t>
            </w:r>
          </w:p>
        </w:tc>
        <w:tc>
          <w:tcPr>
            <w:tcW w:w="2297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Predviđeni troškovi/ kn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Izvor financiranja</w:t>
            </w:r>
          </w:p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DRUŠTVENI DOMOVI i ostali objekti u </w:t>
            </w:r>
            <w:proofErr w:type="spellStart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vl.OŠ</w:t>
            </w:r>
            <w:proofErr w:type="spellEnd"/>
          </w:p>
        </w:tc>
        <w:tc>
          <w:tcPr>
            <w:tcW w:w="2297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724.000.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Fond za </w:t>
            </w:r>
            <w:proofErr w:type="spellStart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zašt.ok.i</w:t>
            </w:r>
            <w:proofErr w:type="spellEnd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en.uč</w:t>
            </w:r>
            <w:proofErr w:type="spellEnd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. ,  </w:t>
            </w:r>
            <w:proofErr w:type="spellStart"/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M</w:t>
            </w:r>
            <w:r w:rsidRPr="0086659C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hr-HR"/>
              </w:rPr>
              <w:t>in.reg.razv.i</w:t>
            </w:r>
            <w:proofErr w:type="spellEnd"/>
            <w:r w:rsidRPr="0086659C"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hr-HR"/>
              </w:rPr>
              <w:t xml:space="preserve"> EU fondova i Proračun općine.</w:t>
            </w: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ODRŽAVANJE VODOVODA </w:t>
            </w:r>
          </w:p>
        </w:tc>
        <w:tc>
          <w:tcPr>
            <w:tcW w:w="2297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20.000.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Proračun općine</w:t>
            </w: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BAZEN GRADINA- subvencije</w:t>
            </w:r>
          </w:p>
        </w:tc>
        <w:tc>
          <w:tcPr>
            <w:tcW w:w="2297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30.000.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Proračun</w:t>
            </w:r>
          </w:p>
        </w:tc>
      </w:tr>
      <w:tr w:rsidR="0086659C" w:rsidRPr="0086659C" w:rsidTr="00FB4D4F">
        <w:tc>
          <w:tcPr>
            <w:tcW w:w="69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992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UREĐENJA GROBLJA na području općine</w:t>
            </w:r>
          </w:p>
        </w:tc>
        <w:tc>
          <w:tcPr>
            <w:tcW w:w="2297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540.000.</w:t>
            </w:r>
          </w:p>
        </w:tc>
        <w:tc>
          <w:tcPr>
            <w:tcW w:w="2301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Proračun i Agencija za plaćanja u poljoprivredi (50.000.)</w:t>
            </w:r>
          </w:p>
        </w:tc>
      </w:tr>
      <w:tr w:rsidR="0086659C" w:rsidRPr="0086659C" w:rsidTr="00FB4D4F">
        <w:tc>
          <w:tcPr>
            <w:tcW w:w="9286" w:type="dxa"/>
            <w:gridSpan w:val="4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UKUPNO :                                                                                                               </w:t>
            </w:r>
            <w:r w:rsidRPr="0086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1.314.000. kn</w:t>
            </w:r>
          </w:p>
        </w:tc>
      </w:tr>
    </w:tbl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sz w:val="29"/>
          <w:szCs w:val="29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9"/>
          <w:szCs w:val="29"/>
          <w:lang w:eastAsia="hr-HR"/>
        </w:rPr>
        <w:t>b)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sz w:val="29"/>
          <w:szCs w:val="29"/>
          <w:lang w:eastAsia="hr-HR"/>
        </w:rPr>
      </w:pPr>
    </w:p>
    <w:p w:rsidR="0086659C" w:rsidRPr="0086659C" w:rsidRDefault="0086659C" w:rsidP="0086659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II .   IZGRADNJA   KAPITALNIH OBJEKATA  ,  </w:t>
      </w:r>
    </w:p>
    <w:p w:rsidR="0086659C" w:rsidRPr="0086659C" w:rsidRDefault="0086659C" w:rsidP="0086659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       NABAVKA   ZEMLJIŠTA  , OPREME     I  UREĐAJA          </w:t>
      </w:r>
    </w:p>
    <w:p w:rsidR="0086659C" w:rsidRPr="0086659C" w:rsidRDefault="0086659C" w:rsidP="0086659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CCFFCC"/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sz w:val="26"/>
          <w:szCs w:val="26"/>
          <w:lang w:eastAsia="hr-HR"/>
        </w:rPr>
        <w:t xml:space="preserve">        KOMUNALNE  INFRASTRUKTURE    *   6.017.660. kn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Poslovni centar- Vatrogasni dom</w:t>
      </w:r>
    </w:p>
    <w:p w:rsidR="0086659C" w:rsidRPr="0086659C" w:rsidRDefault="0086659C" w:rsidP="0086659C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Izgradnja Kulturnog centra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>3)   Asfaltiranje  općinskih cesta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4)   Projekti za  odvodnju i kanalizaciju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5)   Poduzetnička zona Doljani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6)   Nabava opreme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POSLOVNI CENTAR – VATROGASNI DOM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Obuhvaća izgradnju vatrogasnog centra i popratnih prostorija , uređenje okoliša i asfaltiranje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Pr="0086659C">
        <w:rPr>
          <w:rFonts w:ascii="Times New Roman" w:eastAsia="Times New Roman" w:hAnsi="Times New Roman" w:cs="Times New Roman"/>
          <w:lang w:eastAsia="hr-HR"/>
        </w:rPr>
        <w:tab/>
        <w:t>dvorišta .  Za ovaj Projekt (navedene radove)  planirano  je u Proračunu  2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.300.000.kn</w:t>
      </w:r>
      <w:r w:rsidRPr="0086659C">
        <w:rPr>
          <w:rFonts w:ascii="Times New Roman" w:eastAsia="Times New Roman" w:hAnsi="Times New Roman" w:cs="Times New Roman"/>
          <w:lang w:eastAsia="hr-HR"/>
        </w:rPr>
        <w:t>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</w:t>
      </w:r>
      <w:r w:rsidRPr="0086659C">
        <w:rPr>
          <w:rFonts w:ascii="Times New Roman" w:eastAsia="Times New Roman" w:hAnsi="Times New Roman" w:cs="Times New Roman"/>
          <w:lang w:eastAsia="hr-HR"/>
        </w:rPr>
        <w:tab/>
      </w:r>
      <w:r w:rsidRPr="0086659C">
        <w:rPr>
          <w:rFonts w:ascii="Times New Roman" w:eastAsia="Times New Roman" w:hAnsi="Times New Roman" w:cs="Times New Roman"/>
          <w:b/>
          <w:lang w:eastAsia="hr-HR"/>
        </w:rPr>
        <w:t>Izvor financiranja – Agencija za plaćanja u poljoprivredi.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IZGRADNJA KULTURNOG CENTRA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O</w:t>
      </w:r>
      <w:r w:rsidRPr="0086659C">
        <w:rPr>
          <w:rFonts w:ascii="Times New Roman" w:eastAsia="Times New Roman" w:hAnsi="Times New Roman" w:cs="Times New Roman"/>
          <w:lang w:eastAsia="hr-HR"/>
        </w:rPr>
        <w:t>buhvaća radove na izgradnje novog  objekta kulturnog centra  i uređenje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okoliša uz objekt. Za ove radove planirana su sredstva u iznosu od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10.000,00.kn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Izvor financiranja: Ministarstvo turizma.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Cs/>
          <w:lang w:eastAsia="hr-HR"/>
        </w:rPr>
      </w:pPr>
    </w:p>
    <w:p w:rsidR="0086659C" w:rsidRPr="0086659C" w:rsidRDefault="0086659C" w:rsidP="0086659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>ASFALTIRANJE  OPĆINSKIH CESTA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ab/>
        <w:t>Doprema   i postavljanje podloge za ugradnju asfaltne mase na  općinske nerazvrstane cesta na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području općine Šandrovac  (Mali Šandrovac) . Za Projekt je planiran iznos od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3.547.660.kn.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ab/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Izvor financiranja:  Ministarstvo graditeljstva i prostornog uređenja i 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Agencija za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 xml:space="preserve">plaćanja u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ab/>
        <w:t>poljoprivredi ( 3.500.000.kn)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lastRenderedPageBreak/>
        <w:t>*3*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ODVODNJA ( PROJEKTNA DOKUMENTACIJA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      ZA KANALIZACIJU ) - VODOVOD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 P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rojektna dokumentacija za bio pročistače i kanalizaciju . 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 Za radove je planirano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130.000,00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kn </w:t>
      </w:r>
      <w:r w:rsidRPr="0086659C">
        <w:rPr>
          <w:rFonts w:ascii="Times New Roman" w:eastAsia="Times New Roman" w:hAnsi="Times New Roman" w:cs="Times New Roman"/>
          <w:lang w:eastAsia="hr-HR"/>
        </w:rPr>
        <w:t xml:space="preserve">u proračunu a odnose se na:  izgradnju novih </w:t>
      </w:r>
      <w:r w:rsidRPr="0086659C">
        <w:rPr>
          <w:rFonts w:ascii="Times New Roman" w:eastAsia="Times New Roman" w:hAnsi="Times New Roman" w:cs="Times New Roman"/>
          <w:lang w:eastAsia="hr-HR"/>
        </w:rPr>
        <w:tab/>
        <w:t>priključaka ( 80.000.kn)  i  projektnu dokumentaciju za pročistač i kanalizaciju (</w:t>
      </w:r>
      <w:r w:rsidRPr="0086659C">
        <w:rPr>
          <w:rFonts w:ascii="Times New Roman" w:eastAsia="Times New Roman" w:hAnsi="Times New Roman" w:cs="Times New Roman"/>
          <w:lang w:eastAsia="hr-HR"/>
        </w:rPr>
        <w:tab/>
        <w:t xml:space="preserve">50.000.kn) .                                                           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      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Izvor financiranja:  Proračun općine 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5)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PODUZETNIČKA ZONA „DOLJANI“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 </w:t>
      </w:r>
      <w:r w:rsidRPr="0086659C">
        <w:rPr>
          <w:rFonts w:ascii="Times New Roman" w:eastAsia="Times New Roman" w:hAnsi="Times New Roman" w:cs="Times New Roman"/>
          <w:lang w:eastAsia="hr-HR"/>
        </w:rPr>
        <w:t>Obuhvaća radove na uređenju prostora predviđenog  za tu namjenu.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 xml:space="preserve"> </w:t>
      </w:r>
      <w:r w:rsidRPr="0086659C">
        <w:rPr>
          <w:rFonts w:ascii="Times New Roman" w:eastAsia="Times New Roman" w:hAnsi="Times New Roman" w:cs="Times New Roman"/>
          <w:lang w:eastAsia="hr-HR"/>
        </w:rPr>
        <w:t>Za ove radove osigurana su sredstva u iznosu od  2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>0.000. kn.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  </w:t>
      </w:r>
      <w:r w:rsidRPr="0086659C">
        <w:rPr>
          <w:rFonts w:ascii="Times New Roman" w:eastAsia="Times New Roman" w:hAnsi="Times New Roman" w:cs="Times New Roman"/>
          <w:b/>
          <w:lang w:eastAsia="hr-HR"/>
        </w:rPr>
        <w:tab/>
        <w:t>Izvor financiranja je Proračun općine.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 xml:space="preserve">      6)     NABAVA OPREME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86659C">
        <w:rPr>
          <w:rFonts w:ascii="Times New Roman" w:eastAsia="Times New Roman" w:hAnsi="Times New Roman" w:cs="Times New Roman"/>
          <w:b/>
          <w:lang w:eastAsia="hr-HR"/>
        </w:rPr>
        <w:tab/>
      </w:r>
      <w:r w:rsidRPr="0086659C">
        <w:rPr>
          <w:rFonts w:ascii="Times New Roman" w:eastAsia="Times New Roman" w:hAnsi="Times New Roman" w:cs="Times New Roman"/>
          <w:color w:val="000000"/>
          <w:lang w:eastAsia="hr-HR"/>
        </w:rPr>
        <w:t>Obuhvaća modernizaciju  računala  za jedinstveni upravni odjel,  nabavku ostale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color w:val="000000"/>
          <w:lang w:eastAsia="hr-HR"/>
        </w:rPr>
      </w:pPr>
      <w:r w:rsidRPr="0086659C">
        <w:rPr>
          <w:rFonts w:ascii="Times New Roman" w:eastAsia="Times New Roman" w:hAnsi="Times New Roman" w:cs="Times New Roman"/>
          <w:color w:val="000000"/>
          <w:lang w:eastAsia="hr-HR"/>
        </w:rPr>
        <w:t xml:space="preserve">             opreme.Za nabavku je planirano </w:t>
      </w:r>
      <w:r w:rsidRPr="0086659C">
        <w:rPr>
          <w:rFonts w:ascii="Times New Roman" w:eastAsia="Times New Roman" w:hAnsi="Times New Roman" w:cs="Times New Roman"/>
          <w:b/>
          <w:color w:val="000000"/>
          <w:lang w:eastAsia="hr-HR"/>
        </w:rPr>
        <w:t>10.000.kn.</w:t>
      </w:r>
      <w:r w:rsidRPr="0086659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b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ab/>
      </w:r>
      <w:r w:rsidRPr="0086659C">
        <w:rPr>
          <w:rFonts w:ascii="Times New Roman" w:eastAsia="Times New Roman" w:hAnsi="Times New Roman" w:cs="Times New Roman"/>
          <w:b/>
          <w:lang w:eastAsia="hr-HR"/>
        </w:rPr>
        <w:t>Izvor financiranja:  Proračun općine.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3651"/>
        <w:gridCol w:w="1534"/>
        <w:gridCol w:w="3262"/>
      </w:tblGrid>
      <w:tr w:rsidR="0086659C" w:rsidRPr="0086659C" w:rsidTr="00FB4D4F">
        <w:tc>
          <w:tcPr>
            <w:tcW w:w="9286" w:type="dxa"/>
            <w:gridSpan w:val="4"/>
            <w:tcBorders>
              <w:bottom w:val="single" w:sz="4" w:space="0" w:color="auto"/>
            </w:tcBorders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SPECIFIKACIJA IZGRADNJE KAPITALNIH OBJEKATA , NABAVKA OPREME I UREĐAJA KOMUNALNE INFRASTRUKTURE</w:t>
            </w:r>
          </w:p>
        </w:tc>
      </w:tr>
      <w:tr w:rsidR="0086659C" w:rsidRPr="0086659C" w:rsidTr="00FB4D4F">
        <w:tc>
          <w:tcPr>
            <w:tcW w:w="9286" w:type="dxa"/>
            <w:gridSpan w:val="4"/>
            <w:tcBorders>
              <w:bottom w:val="single" w:sz="4" w:space="0" w:color="auto"/>
            </w:tcBorders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86659C" w:rsidRPr="0086659C" w:rsidTr="00FB4D4F">
        <w:tc>
          <w:tcPr>
            <w:tcW w:w="617" w:type="dxa"/>
            <w:tcBorders>
              <w:top w:val="single" w:sz="4" w:space="0" w:color="auto"/>
            </w:tcBorders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R.br.</w:t>
            </w: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Naziv  izgradnje i nabavke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Predviđeni troškovi</w:t>
            </w: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Izvor financiranja</w:t>
            </w:r>
          </w:p>
          <w:p w:rsidR="0086659C" w:rsidRPr="0086659C" w:rsidRDefault="0086659C" w:rsidP="008665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3744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POSLOVNI CENTAR DOLJANI</w:t>
            </w:r>
          </w:p>
        </w:tc>
        <w:tc>
          <w:tcPr>
            <w:tcW w:w="1559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2.300.000.</w:t>
            </w:r>
          </w:p>
        </w:tc>
        <w:tc>
          <w:tcPr>
            <w:tcW w:w="336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Agencija za plaćanja u poljoprivredi i Proračun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3744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KULTURNI CENTRA- Etno kuća</w:t>
            </w:r>
          </w:p>
        </w:tc>
        <w:tc>
          <w:tcPr>
            <w:tcW w:w="1559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10.000.</w:t>
            </w:r>
          </w:p>
        </w:tc>
        <w:tc>
          <w:tcPr>
            <w:tcW w:w="336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Ministarstvo turizma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3744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ASFALTIRANJE OPĆINSKIH CESTA</w:t>
            </w:r>
          </w:p>
        </w:tc>
        <w:tc>
          <w:tcPr>
            <w:tcW w:w="1559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3.547.660.</w:t>
            </w:r>
          </w:p>
        </w:tc>
        <w:tc>
          <w:tcPr>
            <w:tcW w:w="336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Agencija za plaćanja u poljoprivredi i Min. graditeljstva i prostornog uređenja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3744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VODOVOD-KANALIZACIJA</w:t>
            </w:r>
          </w:p>
        </w:tc>
        <w:tc>
          <w:tcPr>
            <w:tcW w:w="1559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130.000.</w:t>
            </w:r>
          </w:p>
        </w:tc>
        <w:tc>
          <w:tcPr>
            <w:tcW w:w="336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Proračun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3744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PODUZETNIČKA ZONA DOLJANI</w:t>
            </w:r>
          </w:p>
        </w:tc>
        <w:tc>
          <w:tcPr>
            <w:tcW w:w="1559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20.000.</w:t>
            </w:r>
          </w:p>
        </w:tc>
        <w:tc>
          <w:tcPr>
            <w:tcW w:w="336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Proračun</w:t>
            </w:r>
          </w:p>
        </w:tc>
      </w:tr>
      <w:tr w:rsidR="0086659C" w:rsidRPr="0086659C" w:rsidTr="00FB4D4F">
        <w:tc>
          <w:tcPr>
            <w:tcW w:w="617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3744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 xml:space="preserve">NABAVA OPREME </w:t>
            </w:r>
          </w:p>
        </w:tc>
        <w:tc>
          <w:tcPr>
            <w:tcW w:w="1559" w:type="dxa"/>
          </w:tcPr>
          <w:p w:rsidR="0086659C" w:rsidRPr="0086659C" w:rsidRDefault="0086659C" w:rsidP="0086659C">
            <w:pPr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10.000.</w:t>
            </w:r>
          </w:p>
        </w:tc>
        <w:tc>
          <w:tcPr>
            <w:tcW w:w="3366" w:type="dxa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Proračun</w:t>
            </w:r>
          </w:p>
        </w:tc>
      </w:tr>
      <w:tr w:rsidR="0086659C" w:rsidRPr="0086659C" w:rsidTr="00FB4D4F">
        <w:tc>
          <w:tcPr>
            <w:tcW w:w="9286" w:type="dxa"/>
            <w:gridSpan w:val="4"/>
          </w:tcPr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</w:p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8665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UKUPNO :                                                                                                        </w:t>
            </w:r>
            <w:r w:rsidRPr="008665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6.017.660. kn</w:t>
            </w:r>
          </w:p>
          <w:p w:rsidR="0086659C" w:rsidRPr="0086659C" w:rsidRDefault="0086659C" w:rsidP="0086659C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</w:p>
        </w:tc>
      </w:tr>
    </w:tbl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Članak 2.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 xml:space="preserve">Dinamika izvođenja radova na izgradnji i nabavci materijala za  kapitalne objekte , te investicijskog održavanja izvodit će se sukladno donesenim odlukama Općinskog vijeća , priliva sredstava u Proračun te vremenskim uvjetima za izvođenje radova. </w:t>
      </w:r>
    </w:p>
    <w:p w:rsidR="0086659C" w:rsidRPr="0086659C" w:rsidRDefault="0086659C" w:rsidP="0086659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Za provođenje Programa nadležan je načelnik Općine Šandrovac.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lang w:eastAsia="hr-HR"/>
        </w:rPr>
        <w:t>Članak 3.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:rsidR="0086659C" w:rsidRPr="0086659C" w:rsidRDefault="0086659C" w:rsidP="0086659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stupa na snagu osmog dana od dana objave u  „Općinskom glasniku Općine Šandrovac“,  a primjenjuje se od 01.01.2017. godine.</w:t>
      </w:r>
    </w:p>
    <w:p w:rsidR="0086659C" w:rsidRPr="0086659C" w:rsidRDefault="0086659C" w:rsidP="0086659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Općinsko vijeće općine Šandrovac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Predsjednik općinskog vijeća:</w:t>
      </w:r>
    </w:p>
    <w:p w:rsidR="0086659C" w:rsidRPr="0086659C" w:rsidRDefault="0086659C" w:rsidP="0086659C">
      <w:pPr>
        <w:jc w:val="center"/>
        <w:rPr>
          <w:rFonts w:ascii="Times New Roman" w:eastAsia="Times New Roman" w:hAnsi="Times New Roman" w:cs="Times New Roman"/>
          <w:lang w:eastAsia="hr-HR"/>
        </w:rPr>
      </w:pPr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Ivan </w:t>
      </w:r>
      <w:proofErr w:type="spellStart"/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>Pleško</w:t>
      </w:r>
      <w:proofErr w:type="spellEnd"/>
      <w:r w:rsidRPr="008665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:rsidR="00807808" w:rsidRDefault="0086659C">
      <w:bookmarkStart w:id="0" w:name="_GoBack"/>
      <w:bookmarkEnd w:id="0"/>
    </w:p>
    <w:sectPr w:rsidR="00807808" w:rsidSect="00D90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DB1"/>
    <w:multiLevelType w:val="hybridMultilevel"/>
    <w:tmpl w:val="367EFF34"/>
    <w:lvl w:ilvl="0" w:tplc="DAFEE448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5FDA027A"/>
    <w:multiLevelType w:val="hybridMultilevel"/>
    <w:tmpl w:val="AD6EF4C2"/>
    <w:lvl w:ilvl="0" w:tplc="5EDA6E6C">
      <w:start w:val="1"/>
      <w:numFmt w:val="decimal"/>
      <w:lvlText w:val="%1)"/>
      <w:lvlJc w:val="left"/>
      <w:pPr>
        <w:ind w:left="7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6DA11213"/>
    <w:multiLevelType w:val="hybridMultilevel"/>
    <w:tmpl w:val="AD3A0A60"/>
    <w:lvl w:ilvl="0" w:tplc="9AD80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9C"/>
    <w:rsid w:val="00071C71"/>
    <w:rsid w:val="0086659C"/>
    <w:rsid w:val="009B4126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BC11E-263C-4404-88B4-8E92948A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2016-12-01T08:57:00Z</dcterms:created>
  <dcterms:modified xsi:type="dcterms:W3CDTF">2016-12-01T08:57:00Z</dcterms:modified>
</cp:coreProperties>
</file>