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</w:t>
      </w:r>
      <w:r>
        <w:object w:dxaOrig="1184" w:dyaOrig="1500">
          <v:rect xmlns:o="urn:schemas-microsoft-com:office:office" xmlns:v="urn:schemas-microsoft-com:vml" id="rectole0000000000" style="width:59.200000pt;height:75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REPUBLIKA HRVATSKA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BJELOVARSKO-BILOGORSKA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 U P A N I J 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ĆINA ŠANDROVAC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OP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ĆINSKI NAČELNIK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KLASA: 406-01/17-03/18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URBROJ: 2123-05-03-17-8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Šandrovcu, 22.09.2017.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 temelju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19., a u svezi sa člankom 13. Pravilnika o bagatelnoj nabavi roba, usluga i radova Općine Šandrovac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glasnik Općine Šandrovac“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br. 4/2014.)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članka 58. Statuta Općine Šandrovac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glasnik Općine Šandrovac“ br. 32 od 19.03.2013.) Općinski načelnik Općine Šandrovac dana 22. rujna 2017. godine donosi sljedeću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ODLUKU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odabiru najpovoljnijeg ponuditelja u postupku bagatelne nabave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Izrada fasade na dru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štvenom domu Pupelica“</w:t>
      </w:r>
    </w:p>
    <w:p>
      <w:pPr>
        <w:spacing w:before="0" w:after="0" w:line="240"/>
        <w:ind w:right="0" w:left="35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5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1.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 postupku bagatelne nabave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Izrada fasade na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štvenom domu Pupelica“, CPV: 45213100-4 Radovi na izgradnji poslovnih zgrada,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koja se provodi prikupljanjem ponuda za odabir najpovoljnijeg ponuditelja izvođača radova za izradu fasade na društvenom domu Pupelica, sukladno specifikaciji i troškovniku radova koji je sastavni dio cit. postupka bagatelne nabave, procijenjena vrijednost nabave: 145.000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kuna bez PDV-a,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CPV: 45213100-4 Radovi na izgradnji poslovnih zgrada,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odabire se najpovoljnija ponuda ponuditelja: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Česma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usluge d.o.o. Bjelovar, Slavonska cesta 17, 43000 Bjelovar, OIB:18019285369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ponuda br 76/2017 od 20.09.2017. godine na iznos od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144.230,00 kuna bez 25% PDV-a odnosno 180.287,50 kuna sa 25% PDV-a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54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2.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 odabranim ponuditeljem sklopiti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se ugovor o bagatelnoj nabavi radova opisanih u članku 1. Odluke.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3.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Protiv odluke ne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se izjaviti žalba jer se na istu ne primjenjuje Zakon o javnoj nabavi.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Članak 4.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Ova Odluka stupa na snagu danom dono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šenja, a objavit će se  u "Općinskom glasniku Općine Šandrovac“.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Obrazlo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ženje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ćina Šandrovac, Bjelovarska 6, 43227 Šandrovac, MB:2580551, OIB: 35024150994, kao javni naručitelj, objavila je dana 12. rujna 2017. godine na web stranici Općine Šandrovac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www.sandrovac.hr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poziv za dostavu ponuda u postupku bagatelne  nabave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Izrada fasade na dru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štvenom domu Pupelica“ CPV: 45213100-4, Radovi na izgradnji poslovnih zgrada,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prikupljanjem ponuda radi odabira najpovoljnijeg ponuditelja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radi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izvedbe toplinske fasade na društvenom domu Pupelica,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rocijenjene vrijednosti nabave 145.000,00  kuna bez 25% PDV-a,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sukladno specifikaciji i troškovniku radova koji je sastavni dio cit. postupka bagatelne nabave.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Postupak bagatelne nabave proveden je u skladu sa odredbom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članka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 Pravilnika o bagatelnoj nabavi roba, usluga i radova Općine Šandrovac, te je objavljen dana 12. rujna 2017. godine na web stranici općine Šandrovac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www.sandrovac.hr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Rok za dostavu ponuda je bio 8 dana od dana dostave poziva strankama odnosno od 12. rujna do 20. rujna 2017. godine.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Pozivi za dostavu ponuda poslani su na sljede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će adrese: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Tesarsko zidarski obrt Sabljak, vl. Pero Sabljak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šinačka 30,  Brezovac, 43000 Bjelovar,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Tesar vl Ivan Konjarek Stjepana Radi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ća 103 48350 Đurđevac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Česma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usluge d.o.o. Bjelovar, Slavonska cesta 17, 43000 Bjelovar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 roku za dostavu ponuda, od 12. rujna do 20. rujna 2017. godine pristigle su dvije ponude sljede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ćih ponuđača redom kako su pristigle: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Tesarsko zidarski obrt Sabljak , vl. Pero Sabljak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šinačka 30,  Brezovac, 43000 Bjelovar, ponuda od 18.10.2017. godine na iznos od 144.550,00 kuna bez 25% PDV-a, odnosno na iznos od 180.687,50 kuna sa 25% PDV-a,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Česma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usluge d.o.o. Bjelovar, Slavonska cesta 17, 43000 Bjelovar, ponuda br 76/2017 od 20.09.2017. godine na iznos od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144.230,00 kuna bez 25% PDV-a odnosno 180.287,50 kuna sa 25% PDV-a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Temeljem ovlasti iz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članka 13. Pravilnika o bagatelnoj nabavi roba, usluga i radova Općine Šandrovac Povjerenstvo je razmotrio zaprimljene ponude dana 21. rujna 2017. godine, te je utvrđeno da su sve ponude potpune i da zadovoljavaju sve tražene uvjete iz poziva, priložena je cijena prema troškovniku iz javnog poziva, povoljni rokovi za izvođenje radova zbog čega su sve navedene ponuda prihvatljive.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đutim, s obzirom da je  kriterij za odabir ponude najpovoljnija ponuda, a to je ona ponuda koja uz ispunjenje uvjeta iz poziva sadrži najniži iznos ponude za tražene radove, općinski načelnik općine Šandrovac na prijedlog Povjerenstva je odabralo ponudu  tvrtke  Česma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usluge d.o.o. Bjelovar, Slavonska cesta 17, 43000 Bjelovar, ponuda br 76/2017 od 20.09.2017. godine na iznos od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144.230,00 kuna bez 25% PDV-a odnosno 180.287,50 kuna sa 25% PDV-a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kao najpovoljniju.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Odluku o odabiru najpovoljnije ponude 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čitelj će bez odgode, a najkasnije u roku od 10 dana od otvaranja ponuda istovremeno dostaviti svakom ponuditelju na dokaziv način (dostavnica, povratnica, izvješće o uspješnom slanju telefaksom, potvrda emailom, objavom na internetskim stranicama naručitelja).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čitelj objavom odluke o odabiru najpovoljnije ponude odnosno njenom izvršenom dostavom na dokaziv način stječe uvjete za sklapanje ugovora o nabavi.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Nabava bagatelne vrijednosti veće od 70.000,00 kuna, a manje od 200.000,00 kuna za nabavu roba i usluga odnosno do 500.000,00 kuna za radove, provodi se zaključivanjem ugovora s odabranim gospodarskim subjektom. Ugovor u ime općine Šandrovac potpisuje načelnik.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Protiv ove Odluke ne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se izjaviti žalba jer se na istu ne primjenjuje Zakon o javnoj nabavi. Zbog svega navedenog odlučeno je kao u izreci.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ODGOVORNA OSOBA 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ČITELJA</w:t>
      </w:r>
    </w:p>
    <w:p>
      <w:pPr>
        <w:spacing w:before="0" w:after="0" w:line="240"/>
        <w:ind w:right="0" w:left="708" w:firstLine="46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ćinski načelnik Općine Šandrovac</w:t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      </w:t>
      </w:r>
    </w:p>
    <w:p>
      <w:pPr>
        <w:spacing w:before="0" w:after="0" w:line="240"/>
        <w:ind w:right="0" w:left="708" w:firstLine="46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Josip Dekali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   </w:t>
      </w:r>
    </w:p>
    <w:p>
      <w:pPr>
        <w:spacing w:before="0" w:after="0" w:line="240"/>
        <w:ind w:right="0" w:left="708" w:firstLine="460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Dostaviti objavom na web stranici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Šandrovac i osobno: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Tesarsko zidarski obrt Sabljak , vl. Pero Sabljak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šinačka 30,  Brezovac, 43000 Bjelovar,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Tesar vl Ivan Konjarek Stjepana Radi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ća 103 48350 Đurđevac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Česma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usluge d.o.o. Bjelovar, Slavonska cesta 17, 43000 Bjelovar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JUO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ćine Šandrovac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čunovodstvo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Pismohrana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www.sandrovac.hr/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ww.sandrovac.hr/" Id="docRId2" Type="http://schemas.openxmlformats.org/officeDocument/2006/relationships/hyperlink" /><Relationship Target="numbering.xml" Id="docRId4" Type="http://schemas.openxmlformats.org/officeDocument/2006/relationships/numbering" /></Relationships>
</file>